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868C1" w14:textId="50DC16CF" w:rsidR="005459F2" w:rsidRDefault="005459F2" w:rsidP="002F79A2">
      <w:pPr>
        <w:pStyle w:val="Heading2"/>
        <w:spacing w:before="0"/>
        <w:rPr>
          <w:color w:val="auto"/>
        </w:rPr>
      </w:pPr>
      <w:bookmarkStart w:id="0" w:name="_Toc434319575"/>
      <w:r>
        <w:drawing>
          <wp:inline distT="0" distB="0" distL="0" distR="0" wp14:anchorId="568079EB" wp14:editId="19D2095C">
            <wp:extent cx="2362200" cy="49720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E706F" w14:textId="77777777" w:rsidR="005459F2" w:rsidRPr="005459F2" w:rsidRDefault="005459F2" w:rsidP="005459F2"/>
    <w:p w14:paraId="06C9B7A7" w14:textId="77777777" w:rsidR="002F79A2" w:rsidRPr="009B2DC5" w:rsidRDefault="002F79A2" w:rsidP="002F79A2">
      <w:pPr>
        <w:pStyle w:val="Heading2"/>
        <w:spacing w:before="0"/>
        <w:rPr>
          <w:color w:val="auto"/>
        </w:rPr>
      </w:pPr>
      <w:r>
        <w:rPr>
          <w:color w:val="auto"/>
        </w:rPr>
        <w:t xml:space="preserve">Guiding Questions For Assistant Principal </w:t>
      </w:r>
      <w:r w:rsidRPr="009B2DC5">
        <w:rPr>
          <w:color w:val="auto"/>
        </w:rPr>
        <w:t>Evaluation Planning Meeting</w:t>
      </w:r>
      <w:bookmarkEnd w:id="0"/>
    </w:p>
    <w:p w14:paraId="06C9B7A8" w14:textId="77777777" w:rsidR="002F79A2" w:rsidRPr="005459F2" w:rsidRDefault="002F79A2" w:rsidP="002F79A2">
      <w:pPr>
        <w:pStyle w:val="BodyText"/>
        <w:rPr>
          <w:sz w:val="22"/>
          <w:szCs w:val="22"/>
        </w:rPr>
      </w:pPr>
      <w:r w:rsidRPr="005459F2">
        <w:rPr>
          <w:sz w:val="22"/>
          <w:szCs w:val="22"/>
        </w:rPr>
        <w:t xml:space="preserve">The initial meeting between the assistant principal and principal is intended to (a) set expectations for the performance evaluation, (b) establish a calendar for the evaluation, (c) identify performance evidence for the portfolio, and (d) finalize the assistant principal professional growth plan (PGP). The initial meeting is a one-on-one, in-person conversation between the assistant principal and principal that requires, typically, one hour. </w:t>
      </w:r>
    </w:p>
    <w:p w14:paraId="06C9B7A9" w14:textId="77777777" w:rsidR="002F79A2" w:rsidRPr="005459F2" w:rsidRDefault="002F79A2" w:rsidP="002F79A2">
      <w:pPr>
        <w:pStyle w:val="BodyText"/>
        <w:rPr>
          <w:sz w:val="22"/>
          <w:szCs w:val="22"/>
        </w:rPr>
      </w:pPr>
      <w:r w:rsidRPr="005459F2">
        <w:rPr>
          <w:sz w:val="22"/>
          <w:szCs w:val="22"/>
        </w:rPr>
        <w:t xml:space="preserve">Prior to the meeting, assistant principals should do the following: </w:t>
      </w:r>
    </w:p>
    <w:p w14:paraId="06C9B7AA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Review the </w:t>
      </w:r>
      <w:r w:rsidRPr="005459F2">
        <w:rPr>
          <w:i/>
          <w:sz w:val="22"/>
          <w:szCs w:val="22"/>
        </w:rPr>
        <w:t>U. S. Virgin Islands</w:t>
      </w:r>
      <w:r w:rsidRPr="005459F2">
        <w:rPr>
          <w:sz w:val="22"/>
          <w:szCs w:val="22"/>
        </w:rPr>
        <w:t xml:space="preserve"> </w:t>
      </w:r>
      <w:r w:rsidRPr="005459F2">
        <w:rPr>
          <w:i/>
          <w:sz w:val="22"/>
          <w:szCs w:val="22"/>
        </w:rPr>
        <w:t>Assistant Principal Evaluation Guidebook.</w:t>
      </w:r>
    </w:p>
    <w:p w14:paraId="06C9B7AB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Review the </w:t>
      </w:r>
      <w:r w:rsidRPr="005459F2">
        <w:rPr>
          <w:i/>
          <w:sz w:val="22"/>
          <w:szCs w:val="22"/>
        </w:rPr>
        <w:t>U. S. Virgin Islands</w:t>
      </w:r>
      <w:r w:rsidRPr="005459F2">
        <w:rPr>
          <w:sz w:val="22"/>
          <w:szCs w:val="22"/>
        </w:rPr>
        <w:t xml:space="preserve"> </w:t>
      </w:r>
      <w:r w:rsidRPr="005459F2">
        <w:rPr>
          <w:i/>
          <w:sz w:val="22"/>
          <w:szCs w:val="22"/>
        </w:rPr>
        <w:t>Assistant Principal Portfolio Guidebook</w:t>
      </w:r>
      <w:r w:rsidRPr="005459F2">
        <w:rPr>
          <w:sz w:val="22"/>
          <w:szCs w:val="22"/>
        </w:rPr>
        <w:t>.</w:t>
      </w:r>
    </w:p>
    <w:p w14:paraId="06C9B7AC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Draft PGP SMART</w:t>
      </w:r>
      <w:r w:rsidRPr="005459F2" w:rsidDel="00517EF1">
        <w:rPr>
          <w:sz w:val="22"/>
          <w:szCs w:val="22"/>
        </w:rPr>
        <w:t xml:space="preserve"> </w:t>
      </w:r>
      <w:r w:rsidRPr="005459F2">
        <w:rPr>
          <w:sz w:val="22"/>
          <w:szCs w:val="22"/>
        </w:rPr>
        <w:t xml:space="preserve">(specific, measurable, achievable, relevant, and time-bound) goals and submit PGP to principal through </w:t>
      </w:r>
      <w:proofErr w:type="spellStart"/>
      <w:r w:rsidRPr="005459F2">
        <w:rPr>
          <w:sz w:val="22"/>
          <w:szCs w:val="22"/>
        </w:rPr>
        <w:t>TalentEd</w:t>
      </w:r>
      <w:proofErr w:type="spellEnd"/>
      <w:r w:rsidRPr="005459F2">
        <w:rPr>
          <w:sz w:val="22"/>
          <w:szCs w:val="22"/>
        </w:rPr>
        <w:t>.</w:t>
      </w:r>
    </w:p>
    <w:p w14:paraId="06C9B7AD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Draft the Portfolio Planning Form and submit form through </w:t>
      </w:r>
      <w:proofErr w:type="spellStart"/>
      <w:r w:rsidRPr="005459F2">
        <w:rPr>
          <w:sz w:val="22"/>
          <w:szCs w:val="22"/>
        </w:rPr>
        <w:t>TalentEd</w:t>
      </w:r>
      <w:proofErr w:type="spellEnd"/>
      <w:r w:rsidRPr="005459F2">
        <w:rPr>
          <w:sz w:val="22"/>
          <w:szCs w:val="22"/>
        </w:rPr>
        <w:t xml:space="preserve"> to the principal prior to the meeting</w:t>
      </w:r>
    </w:p>
    <w:p w14:paraId="06C9B7AE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Review previous performance assessment results.</w:t>
      </w:r>
    </w:p>
    <w:p w14:paraId="06C9B7AF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Self-assess current performance by using the </w:t>
      </w:r>
      <w:r w:rsidRPr="005459F2">
        <w:rPr>
          <w:i/>
          <w:sz w:val="22"/>
          <w:szCs w:val="22"/>
        </w:rPr>
        <w:t>5 Essential Practices of School Leadership: A Supporting Framework for Assistant Principals</w:t>
      </w:r>
      <w:r w:rsidRPr="005459F2">
        <w:rPr>
          <w:sz w:val="22"/>
          <w:szCs w:val="22"/>
        </w:rPr>
        <w:t>, noting strengths and weaknesses.</w:t>
      </w:r>
    </w:p>
    <w:p w14:paraId="06C9B7B0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Prepare questions or topics of discussion.</w:t>
      </w:r>
    </w:p>
    <w:p w14:paraId="06C9B7B1" w14:textId="77777777" w:rsidR="002F79A2" w:rsidRPr="005459F2" w:rsidRDefault="002F79A2" w:rsidP="002F79A2">
      <w:pPr>
        <w:pStyle w:val="BodyText"/>
        <w:rPr>
          <w:sz w:val="22"/>
          <w:szCs w:val="22"/>
        </w:rPr>
      </w:pPr>
      <w:r w:rsidRPr="005459F2">
        <w:rPr>
          <w:sz w:val="22"/>
          <w:szCs w:val="22"/>
        </w:rPr>
        <w:t xml:space="preserve">Principals should do the following: </w:t>
      </w:r>
    </w:p>
    <w:p w14:paraId="06C9B7B2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Review the </w:t>
      </w:r>
      <w:r w:rsidRPr="005459F2">
        <w:rPr>
          <w:i/>
          <w:sz w:val="22"/>
          <w:szCs w:val="22"/>
        </w:rPr>
        <w:t>U. S. Virgin Islands</w:t>
      </w:r>
      <w:r w:rsidRPr="005459F2">
        <w:rPr>
          <w:sz w:val="22"/>
          <w:szCs w:val="22"/>
        </w:rPr>
        <w:t xml:space="preserve"> </w:t>
      </w:r>
      <w:r w:rsidRPr="005459F2">
        <w:rPr>
          <w:i/>
          <w:sz w:val="22"/>
          <w:szCs w:val="22"/>
        </w:rPr>
        <w:t>Assistant Principal Evaluation Guidebook.</w:t>
      </w:r>
    </w:p>
    <w:p w14:paraId="06C9B7B3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Review the </w:t>
      </w:r>
      <w:r w:rsidRPr="005459F2">
        <w:rPr>
          <w:i/>
          <w:sz w:val="22"/>
          <w:szCs w:val="22"/>
        </w:rPr>
        <w:t>U. S. Virgin Islands</w:t>
      </w:r>
      <w:r w:rsidRPr="005459F2">
        <w:rPr>
          <w:sz w:val="22"/>
          <w:szCs w:val="22"/>
        </w:rPr>
        <w:t xml:space="preserve"> </w:t>
      </w:r>
      <w:r w:rsidRPr="005459F2">
        <w:rPr>
          <w:i/>
          <w:sz w:val="22"/>
          <w:szCs w:val="22"/>
        </w:rPr>
        <w:t>Assistant Principal Portfolio Guidebook</w:t>
      </w:r>
      <w:r w:rsidRPr="005459F2">
        <w:rPr>
          <w:sz w:val="22"/>
          <w:szCs w:val="22"/>
        </w:rPr>
        <w:t>.</w:t>
      </w:r>
    </w:p>
    <w:p w14:paraId="06C9B7B4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Review the draft PGP SMART</w:t>
      </w:r>
      <w:r w:rsidRPr="005459F2" w:rsidDel="00517EF1">
        <w:rPr>
          <w:sz w:val="22"/>
          <w:szCs w:val="22"/>
        </w:rPr>
        <w:t xml:space="preserve"> </w:t>
      </w:r>
      <w:r w:rsidRPr="005459F2">
        <w:rPr>
          <w:sz w:val="22"/>
          <w:szCs w:val="22"/>
        </w:rPr>
        <w:t xml:space="preserve">(specific, measurable, achievable, relevant, and time-bound) goals submitted through </w:t>
      </w:r>
      <w:proofErr w:type="spellStart"/>
      <w:r w:rsidRPr="005459F2">
        <w:rPr>
          <w:sz w:val="22"/>
          <w:szCs w:val="22"/>
        </w:rPr>
        <w:t>TalentEd</w:t>
      </w:r>
      <w:proofErr w:type="spellEnd"/>
      <w:r w:rsidRPr="005459F2">
        <w:rPr>
          <w:sz w:val="22"/>
          <w:szCs w:val="22"/>
        </w:rPr>
        <w:t xml:space="preserve"> to the principal prior to the meeting.</w:t>
      </w:r>
    </w:p>
    <w:p w14:paraId="06C9B7B5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Review the draft Portfolio Planning Form submitted through </w:t>
      </w:r>
      <w:proofErr w:type="spellStart"/>
      <w:r w:rsidRPr="005459F2">
        <w:rPr>
          <w:sz w:val="22"/>
          <w:szCs w:val="22"/>
        </w:rPr>
        <w:t>TalentEd</w:t>
      </w:r>
      <w:proofErr w:type="spellEnd"/>
      <w:r w:rsidRPr="005459F2">
        <w:rPr>
          <w:sz w:val="22"/>
          <w:szCs w:val="22"/>
        </w:rPr>
        <w:t xml:space="preserve"> to the principal prior to the meeting.</w:t>
      </w:r>
    </w:p>
    <w:p w14:paraId="06C9B7B6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Review previous evaluation results.</w:t>
      </w:r>
    </w:p>
    <w:p w14:paraId="06C9B7B7" w14:textId="77777777" w:rsidR="002F79A2" w:rsidRPr="005459F2" w:rsidRDefault="002F79A2" w:rsidP="002F79A2">
      <w:pPr>
        <w:pStyle w:val="BodyText"/>
        <w:rPr>
          <w:sz w:val="22"/>
          <w:szCs w:val="22"/>
        </w:rPr>
      </w:pPr>
      <w:r w:rsidRPr="005459F2">
        <w:rPr>
          <w:sz w:val="22"/>
          <w:szCs w:val="22"/>
        </w:rPr>
        <w:t>The following questions might be discussed during the initial meeting.</w:t>
      </w:r>
    </w:p>
    <w:p w14:paraId="06C9B7B8" w14:textId="77777777" w:rsidR="002F79A2" w:rsidRPr="005459F2" w:rsidRDefault="002F79A2" w:rsidP="002F79A2">
      <w:pPr>
        <w:pStyle w:val="BodyText"/>
        <w:spacing w:before="0"/>
        <w:rPr>
          <w:sz w:val="22"/>
          <w:szCs w:val="22"/>
        </w:rPr>
      </w:pPr>
    </w:p>
    <w:p w14:paraId="06C9B7B9" w14:textId="77777777" w:rsidR="002F79A2" w:rsidRPr="005459F2" w:rsidRDefault="002F79A2" w:rsidP="002F79A2">
      <w:pPr>
        <w:rPr>
          <w:b/>
          <w:sz w:val="22"/>
          <w:szCs w:val="22"/>
        </w:rPr>
      </w:pPr>
      <w:r w:rsidRPr="005459F2">
        <w:rPr>
          <w:b/>
          <w:sz w:val="22"/>
          <w:szCs w:val="22"/>
        </w:rPr>
        <w:t>Evaluation Process Check</w:t>
      </w:r>
    </w:p>
    <w:p w14:paraId="06C9B7BA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questions does the assistant principal have about the evaluation process?</w:t>
      </w:r>
    </w:p>
    <w:p w14:paraId="06C9B7BB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Does the assistant principal have a clear understanding of the purpose of the performance evaluation?</w:t>
      </w:r>
    </w:p>
    <w:p w14:paraId="06C9B7BC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Do the assistant principal and principal know where to turn for assistance with evaluation procedures, should questions arise?</w:t>
      </w:r>
    </w:p>
    <w:p w14:paraId="06C9B7BD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Do the assistant principal and principal have access to all performance evaluation forms?</w:t>
      </w:r>
    </w:p>
    <w:p w14:paraId="06C9B7BE" w14:textId="77777777" w:rsidR="002F79A2" w:rsidRPr="005459F2" w:rsidRDefault="002F79A2" w:rsidP="002F79A2">
      <w:pPr>
        <w:pStyle w:val="Bullet1"/>
        <w:numPr>
          <w:ilvl w:val="0"/>
          <w:numId w:val="0"/>
        </w:numPr>
        <w:spacing w:before="0" w:after="0"/>
        <w:ind w:left="720"/>
        <w:rPr>
          <w:sz w:val="22"/>
          <w:szCs w:val="22"/>
        </w:rPr>
      </w:pPr>
    </w:p>
    <w:p w14:paraId="06C9B7BF" w14:textId="77777777" w:rsidR="002F79A2" w:rsidRPr="005459F2" w:rsidRDefault="002F79A2" w:rsidP="002F79A2">
      <w:pPr>
        <w:rPr>
          <w:b/>
          <w:sz w:val="22"/>
          <w:szCs w:val="22"/>
        </w:rPr>
      </w:pPr>
      <w:r w:rsidRPr="005459F2">
        <w:rPr>
          <w:b/>
          <w:sz w:val="22"/>
          <w:szCs w:val="22"/>
        </w:rPr>
        <w:t>Beginning the Portfolio Process</w:t>
      </w:r>
    </w:p>
    <w:p w14:paraId="06C9B7C0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To what degree is the assistant principal clear about the portfolio review process?</w:t>
      </w:r>
    </w:p>
    <w:p w14:paraId="06C9B7C1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artifacts has the assistant principal identified for inclusion in the portfolio?</w:t>
      </w:r>
    </w:p>
    <w:p w14:paraId="06C9B7C2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lastRenderedPageBreak/>
        <w:t>To what degree are the artifacts representative of all Five Essential Practices of School Leadership?</w:t>
      </w:r>
    </w:p>
    <w:p w14:paraId="06C9B7C3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supplementary information or rationale will the assistant principal need to provide to explain the artifacts?</w:t>
      </w:r>
    </w:p>
    <w:p w14:paraId="06C9B7C4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What, if any, support does the assistant principal need in collecting and managing the artifacts through </w:t>
      </w:r>
      <w:proofErr w:type="spellStart"/>
      <w:r w:rsidRPr="005459F2">
        <w:rPr>
          <w:sz w:val="22"/>
          <w:szCs w:val="22"/>
        </w:rPr>
        <w:t>BriteLocker</w:t>
      </w:r>
      <w:proofErr w:type="spellEnd"/>
      <w:r w:rsidRPr="005459F2">
        <w:rPr>
          <w:sz w:val="22"/>
          <w:szCs w:val="22"/>
        </w:rPr>
        <w:t>?</w:t>
      </w:r>
    </w:p>
    <w:p w14:paraId="06C9B7C5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information should be submitted by the midyear check-in meeting?</w:t>
      </w:r>
    </w:p>
    <w:p w14:paraId="06C9B7C6" w14:textId="77777777" w:rsidR="002F79A2" w:rsidRPr="005459F2" w:rsidRDefault="002F79A2" w:rsidP="002F79A2">
      <w:pPr>
        <w:rPr>
          <w:b/>
          <w:sz w:val="22"/>
          <w:szCs w:val="22"/>
        </w:rPr>
      </w:pPr>
    </w:p>
    <w:p w14:paraId="06C9B7C7" w14:textId="77777777" w:rsidR="002F79A2" w:rsidRPr="005459F2" w:rsidRDefault="002F79A2" w:rsidP="002F79A2">
      <w:pPr>
        <w:rPr>
          <w:b/>
          <w:sz w:val="22"/>
          <w:szCs w:val="22"/>
        </w:rPr>
      </w:pPr>
      <w:r w:rsidRPr="005459F2">
        <w:rPr>
          <w:b/>
          <w:sz w:val="22"/>
          <w:szCs w:val="22"/>
        </w:rPr>
        <w:t>Finalizing PGP SMART Goals</w:t>
      </w:r>
    </w:p>
    <w:p w14:paraId="06C9B7C8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Do the SMART goals meet the criteria set forward in the PGP (see the SMART goal checklist)?</w:t>
      </w:r>
    </w:p>
    <w:p w14:paraId="06C9B7C9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To what degree is the PGP ambitious?</w:t>
      </w:r>
    </w:p>
    <w:p w14:paraId="06C9B7CA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To what degree is the PGP feasible?</w:t>
      </w:r>
    </w:p>
    <w:p w14:paraId="06C9B7CB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Has the rationale for the PGP been discussed and completed?</w:t>
      </w:r>
    </w:p>
    <w:p w14:paraId="06C9B7CC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To what degree are resources available for the PGP?</w:t>
      </w:r>
    </w:p>
    <w:p w14:paraId="06C9B7CD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supports does the assistant principal need to complete the plan?</w:t>
      </w:r>
    </w:p>
    <w:p w14:paraId="06C9B7CE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To what degree do school conditions support the application of learning?</w:t>
      </w:r>
    </w:p>
    <w:p w14:paraId="06C9B7CF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supports does the assistant principal need to apply learning to the school?</w:t>
      </w:r>
    </w:p>
    <w:p w14:paraId="06C9B7D0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documents or other evidence will the assistant principal provide to show PGP activities completion?</w:t>
      </w:r>
    </w:p>
    <w:p w14:paraId="06C9B7D1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What documents or other evidence will the assistant principal provide to show application of </w:t>
      </w:r>
      <w:proofErr w:type="gramStart"/>
      <w:r w:rsidRPr="005459F2">
        <w:rPr>
          <w:sz w:val="22"/>
          <w:szCs w:val="22"/>
        </w:rPr>
        <w:t>learning</w:t>
      </w:r>
      <w:proofErr w:type="gramEnd"/>
      <w:r w:rsidRPr="005459F2">
        <w:rPr>
          <w:sz w:val="22"/>
          <w:szCs w:val="22"/>
        </w:rPr>
        <w:t xml:space="preserve"> in the school environment?</w:t>
      </w:r>
    </w:p>
    <w:p w14:paraId="06C9B7D2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is the timeline for PGP activities completion?</w:t>
      </w:r>
    </w:p>
    <w:p w14:paraId="06C9B7D3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is the timeline for learning application in the school?</w:t>
      </w:r>
    </w:p>
    <w:p w14:paraId="06C9B7D4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Which aspects of the PGP will be completed by the midyear check-in?</w:t>
      </w:r>
    </w:p>
    <w:p w14:paraId="06C9B7D5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Have both parties agreed to the goals?</w:t>
      </w:r>
    </w:p>
    <w:p w14:paraId="06C9B7D6" w14:textId="77777777" w:rsidR="002F79A2" w:rsidRPr="005459F2" w:rsidRDefault="002F79A2" w:rsidP="002F79A2">
      <w:pPr>
        <w:rPr>
          <w:b/>
          <w:sz w:val="22"/>
          <w:szCs w:val="22"/>
        </w:rPr>
      </w:pPr>
    </w:p>
    <w:p w14:paraId="06C9B7D7" w14:textId="77777777" w:rsidR="002F79A2" w:rsidRPr="005459F2" w:rsidRDefault="002F79A2" w:rsidP="002F79A2">
      <w:pPr>
        <w:rPr>
          <w:b/>
          <w:sz w:val="22"/>
          <w:szCs w:val="22"/>
        </w:rPr>
      </w:pPr>
      <w:r w:rsidRPr="005459F2">
        <w:rPr>
          <w:b/>
          <w:sz w:val="22"/>
          <w:szCs w:val="22"/>
        </w:rPr>
        <w:t>Planning for Observation</w:t>
      </w:r>
    </w:p>
    <w:p w14:paraId="06C9B7D8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Will the second observation be an Instructional Feedback Observation or observing the assistant principal in a different area (Non-instructional Observation)?</w:t>
      </w:r>
    </w:p>
    <w:p w14:paraId="06C9B7D9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 xml:space="preserve">If the second observation is a non-instructional observation, what activity will be observed? What two practices and indicators will be observed? </w:t>
      </w:r>
    </w:p>
    <w:p w14:paraId="06C9B7DA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What questions does the assistant principal have about the observation process?</w:t>
      </w:r>
    </w:p>
    <w:p w14:paraId="06C9B7DB" w14:textId="77777777" w:rsidR="002F79A2" w:rsidRPr="005459F2" w:rsidRDefault="002F79A2" w:rsidP="002F79A2">
      <w:pPr>
        <w:pStyle w:val="Bullet1"/>
        <w:spacing w:before="0" w:after="0"/>
        <w:rPr>
          <w:sz w:val="22"/>
          <w:szCs w:val="22"/>
        </w:rPr>
      </w:pPr>
      <w:r w:rsidRPr="005459F2">
        <w:rPr>
          <w:sz w:val="22"/>
          <w:szCs w:val="22"/>
        </w:rPr>
        <w:t>When will the observations occur?</w:t>
      </w:r>
    </w:p>
    <w:p w14:paraId="06C9B7DC" w14:textId="77777777" w:rsidR="00967E1E" w:rsidRPr="005459F2" w:rsidRDefault="00967E1E">
      <w:pPr>
        <w:rPr>
          <w:sz w:val="22"/>
          <w:szCs w:val="22"/>
        </w:rPr>
      </w:pPr>
      <w:bookmarkStart w:id="1" w:name="_GoBack"/>
      <w:bookmarkEnd w:id="1"/>
    </w:p>
    <w:sectPr w:rsidR="00967E1E" w:rsidRPr="005459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81B9B"/>
    <w:multiLevelType w:val="multilevel"/>
    <w:tmpl w:val="B4CC810E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9A2"/>
    <w:rsid w:val="002C5EF3"/>
    <w:rsid w:val="002F79A2"/>
    <w:rsid w:val="005459F2"/>
    <w:rsid w:val="0096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9B7A7"/>
  <w15:chartTrackingRefBased/>
  <w15:docId w15:val="{A68FA515-D924-43F6-AD7A-316B0C9F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9A2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2F79A2"/>
    <w:pPr>
      <w:keepNext/>
      <w:spacing w:before="240"/>
      <w:outlineLvl w:val="1"/>
    </w:pPr>
    <w:rPr>
      <w:rFonts w:asciiTheme="minorHAnsi" w:eastAsia="Times New Roman" w:hAnsiTheme="minorHAnsi" w:cs="Times New Roman"/>
      <w:b/>
      <w:bCs/>
      <w:iCs/>
      <w:noProof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F79A2"/>
    <w:rPr>
      <w:rFonts w:eastAsia="Times New Roman" w:cs="Times New Roman"/>
      <w:b/>
      <w:bCs/>
      <w:iCs/>
      <w:noProof/>
      <w:color w:val="2E74B5" w:themeColor="accent1" w:themeShade="BF"/>
      <w:sz w:val="28"/>
      <w:szCs w:val="28"/>
    </w:rPr>
  </w:style>
  <w:style w:type="paragraph" w:customStyle="1" w:styleId="Bullet1">
    <w:name w:val="Bullet1"/>
    <w:basedOn w:val="Normal"/>
    <w:rsid w:val="002F79A2"/>
    <w:pPr>
      <w:numPr>
        <w:numId w:val="1"/>
      </w:numPr>
      <w:spacing w:before="120" w:after="120"/>
    </w:pPr>
  </w:style>
  <w:style w:type="paragraph" w:styleId="BodyText">
    <w:name w:val="Body Text"/>
    <w:basedOn w:val="Normal"/>
    <w:link w:val="BodyTextChar"/>
    <w:uiPriority w:val="1"/>
    <w:qFormat/>
    <w:rsid w:val="002F79A2"/>
    <w:pPr>
      <w:spacing w:before="240"/>
    </w:pPr>
  </w:style>
  <w:style w:type="character" w:customStyle="1" w:styleId="BodyTextChar">
    <w:name w:val="Body Text Char"/>
    <w:basedOn w:val="DefaultParagraphFont"/>
    <w:link w:val="BodyText"/>
    <w:uiPriority w:val="1"/>
    <w:rsid w:val="002F79A2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Debra Allison Layland</cp:lastModifiedBy>
  <cp:revision>2</cp:revision>
  <dcterms:created xsi:type="dcterms:W3CDTF">2016-05-12T21:16:00Z</dcterms:created>
  <dcterms:modified xsi:type="dcterms:W3CDTF">2016-05-12T21:16:00Z</dcterms:modified>
</cp:coreProperties>
</file>